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Pr="008A3353" w:rsidRDefault="008A3353" w:rsidP="008A3353">
      <w:r w:rsidRPr="008A3353">
        <w:t>Бумага немелованная класса</w:t>
      </w:r>
      <w:proofErr w:type="gramStart"/>
      <w:r w:rsidRPr="008A3353">
        <w:t xml:space="preserve"> А</w:t>
      </w:r>
      <w:proofErr w:type="gramEnd"/>
      <w:r w:rsidRPr="008A3353">
        <w:t xml:space="preserve"> (А+), используется для лазерной и струйной двухсторонней печати, копирования и других офисных работ. Формат: А</w:t>
      </w:r>
      <w:proofErr w:type="gramStart"/>
      <w:r w:rsidRPr="008A3353">
        <w:t>4</w:t>
      </w:r>
      <w:proofErr w:type="gramEnd"/>
      <w:r w:rsidRPr="008A3353">
        <w:t xml:space="preserve"> (210</w:t>
      </w:r>
      <w:r w:rsidRPr="008A3353">
        <w:rPr>
          <w:lang w:val="en-US"/>
        </w:rPr>
        <w:t>x</w:t>
      </w:r>
      <w:r w:rsidRPr="008A3353">
        <w:t xml:space="preserve">297 мм). Плотность: по стандарту </w:t>
      </w:r>
      <w:r w:rsidRPr="008A3353">
        <w:rPr>
          <w:lang w:val="en-US"/>
        </w:rPr>
        <w:t>ISO</w:t>
      </w:r>
      <w:r w:rsidRPr="008A3353">
        <w:t xml:space="preserve"> 536: 80 г/м</w:t>
      </w:r>
      <w:proofErr w:type="gramStart"/>
      <w:r w:rsidRPr="008A3353">
        <w:t>2</w:t>
      </w:r>
      <w:proofErr w:type="gramEnd"/>
      <w:r w:rsidRPr="008A3353">
        <w:t xml:space="preserve">, белизна: по стандарту </w:t>
      </w:r>
      <w:r w:rsidRPr="008A3353">
        <w:rPr>
          <w:lang w:val="en-US"/>
        </w:rPr>
        <w:t>ISO</w:t>
      </w:r>
      <w:r w:rsidRPr="008A3353">
        <w:t xml:space="preserve"> 11475: не менее 167% </w:t>
      </w:r>
      <w:r w:rsidRPr="008A3353">
        <w:rPr>
          <w:lang w:val="en-US"/>
        </w:rPr>
        <w:t>CIE</w:t>
      </w:r>
      <w:r w:rsidRPr="008A3353">
        <w:t xml:space="preserve">, непрозрачность: по стандарту </w:t>
      </w:r>
      <w:r w:rsidRPr="008A3353">
        <w:rPr>
          <w:lang w:val="en-US"/>
        </w:rPr>
        <w:t>ISO</w:t>
      </w:r>
      <w:r w:rsidRPr="008A3353">
        <w:t xml:space="preserve"> 2471: не менее 93%, яркость: по стандарту </w:t>
      </w:r>
      <w:r w:rsidRPr="008A3353">
        <w:rPr>
          <w:lang w:val="en-US"/>
        </w:rPr>
        <w:t>ISO</w:t>
      </w:r>
      <w:r w:rsidRPr="008A3353">
        <w:t xml:space="preserve"> 2470: не менее 107%, шероховатость: по стандарту </w:t>
      </w:r>
      <w:r w:rsidRPr="008A3353">
        <w:rPr>
          <w:lang w:val="en-US"/>
        </w:rPr>
        <w:t>ISO</w:t>
      </w:r>
      <w:r w:rsidRPr="008A3353">
        <w:t xml:space="preserve"> 8791: не более 150 мл/мин, толщина: не менее 113 мкм</w:t>
      </w:r>
    </w:p>
    <w:p w:rsidR="008A3353" w:rsidRPr="008A3353" w:rsidRDefault="008A3353" w:rsidP="008A3353">
      <w:r w:rsidRPr="008A3353">
        <w:t>Количество листов в одной коробке в заводской упаковке: 500 листов, без отклонений, вес 1 коробки: 2,5 кг (+/-0,05 кг). 5 коробок по 500 листов, упакованы в картонную коробку.</w:t>
      </w:r>
    </w:p>
    <w:p w:rsidR="008A3353" w:rsidRDefault="008A3353" w:rsidP="008A3353">
      <w:pPr>
        <w:rPr>
          <w:lang w:val="en-US"/>
        </w:rPr>
      </w:pPr>
      <w:r w:rsidRPr="008A3353">
        <w:t xml:space="preserve">В соответствии с международными стандартами менеджмента качества </w:t>
      </w:r>
      <w:r w:rsidRPr="008A3353">
        <w:rPr>
          <w:lang w:val="en-US"/>
        </w:rPr>
        <w:t>ISO</w:t>
      </w:r>
      <w:r w:rsidRPr="008A3353">
        <w:t xml:space="preserve"> 14001:2014, </w:t>
      </w:r>
      <w:r w:rsidRPr="008A3353">
        <w:rPr>
          <w:lang w:val="en-US"/>
        </w:rPr>
        <w:t>ISO</w:t>
      </w:r>
      <w:r w:rsidRPr="008A3353">
        <w:t xml:space="preserve"> 9001:2008 /9607/ и </w:t>
      </w:r>
      <w:r w:rsidRPr="008A3353">
        <w:rPr>
          <w:lang w:val="en-US"/>
        </w:rPr>
        <w:t>OHSAS</w:t>
      </w:r>
      <w:r w:rsidRPr="008A3353">
        <w:t xml:space="preserve"> 18001:2007</w:t>
      </w:r>
    </w:p>
    <w:p w:rsidR="008A3353" w:rsidRPr="008A3353" w:rsidRDefault="008A3353" w:rsidP="008A3353">
      <w:pPr>
        <w:rPr>
          <w:lang w:val="en-US"/>
        </w:rPr>
      </w:pPr>
      <w:bookmarkStart w:id="0" w:name="_GoBack"/>
      <w:bookmarkEnd w:id="0"/>
    </w:p>
    <w:sectPr w:rsidR="008A3353" w:rsidRPr="008A3353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E7"/>
    <w:rsid w:val="00785EA3"/>
    <w:rsid w:val="008A3353"/>
    <w:rsid w:val="00C64237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>Krokoz™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2</cp:revision>
  <dcterms:created xsi:type="dcterms:W3CDTF">2025-03-07T08:14:00Z</dcterms:created>
  <dcterms:modified xsi:type="dcterms:W3CDTF">2025-03-07T08:14:00Z</dcterms:modified>
</cp:coreProperties>
</file>